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6E3721D5" w:rsidR="008D0BCB" w:rsidRDefault="005309F4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9F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системы и сервисы налоговой службы</w:t>
      </w:r>
    </w:p>
    <w:p w14:paraId="0F3D0F14" w14:textId="77777777" w:rsidR="00AB11DA" w:rsidRP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369F1" w14:textId="3771E359" w:rsidR="003431DA" w:rsidRDefault="008D0BCB" w:rsidP="005309F4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сервисы налоговой службы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Подготовка студентов к эффективному использованию информационных систем бухгалтерского учёта в коммерческих организациях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3BE93A26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сервисы налоговой службы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53D7604E" w:rsidR="008D0BCB" w:rsidRPr="008D0BCB" w:rsidRDefault="005309F4" w:rsidP="005309F4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F4">
        <w:rPr>
          <w:rFonts w:ascii="Times New Roman" w:eastAsia="Times New Roman" w:hAnsi="Times New Roman" w:cs="Times New Roman"/>
          <w:sz w:val="28"/>
          <w:szCs w:val="28"/>
        </w:rPr>
        <w:t>Основы построения информационных систем бухгалтерского учёта. Организация и технология функционирования информационных систем бухгалтерского учёта. Обобщение данных, получение справок и формирование бухгалтерских регистров. Завершение отчётного периода и формирование бухгалтерской, налоговой, статистической и прочей отчётности</w:t>
      </w:r>
      <w:r w:rsidR="008D0BCB" w:rsidRPr="008D0B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5309F4"/>
    <w:rsid w:val="006368BE"/>
    <w:rsid w:val="00772DED"/>
    <w:rsid w:val="008D0BCB"/>
    <w:rsid w:val="00956884"/>
    <w:rsid w:val="009D25BF"/>
    <w:rsid w:val="00A56889"/>
    <w:rsid w:val="00A8708C"/>
    <w:rsid w:val="00AB11DA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70475-6C64-42C2-9A21-A67716291391}"/>
</file>

<file path=customXml/itemProps2.xml><?xml version="1.0" encoding="utf-8"?>
<ds:datastoreItem xmlns:ds="http://schemas.openxmlformats.org/officeDocument/2006/customXml" ds:itemID="{08A92548-E434-4484-99C3-3DCC74771199}"/>
</file>

<file path=customXml/itemProps3.xml><?xml version="1.0" encoding="utf-8"?>
<ds:datastoreItem xmlns:ds="http://schemas.openxmlformats.org/officeDocument/2006/customXml" ds:itemID="{36DC2FE9-0707-4ECC-8643-87B707803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2018-03-26T13:52:00Z</dcterms:created>
  <dcterms:modified xsi:type="dcterms:W3CDTF">2021-06-02T20:48:00Z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